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2660"/>
      </w:tblGrid>
      <w:tr w:rsidR="009A76DA" w:rsidTr="009A76DA">
        <w:trPr>
          <w:jc w:val="right"/>
        </w:trPr>
        <w:tc>
          <w:tcPr>
            <w:tcW w:w="2660" w:type="dxa"/>
          </w:tcPr>
          <w:p w:rsidR="009A76DA" w:rsidRPr="009A76DA" w:rsidRDefault="009A76DA" w:rsidP="009A76DA">
            <w:pPr>
              <w:spacing w:before="360" w:after="360"/>
              <w:jc w:val="center"/>
              <w:rPr>
                <w:rFonts w:asciiTheme="minorHAnsi" w:hAnsiTheme="minorHAnsi" w:cs="Arial"/>
                <w:i/>
                <w:sz w:val="28"/>
                <w:szCs w:val="28"/>
              </w:rPr>
            </w:pPr>
            <w:r w:rsidRPr="009A76DA">
              <w:rPr>
                <w:rFonts w:asciiTheme="minorHAnsi" w:hAnsiTheme="minorHAnsi" w:cs="Arial"/>
                <w:i/>
                <w:sz w:val="28"/>
                <w:szCs w:val="28"/>
              </w:rPr>
              <w:t>Bollo euro 16,00</w:t>
            </w:r>
          </w:p>
        </w:tc>
      </w:tr>
    </w:tbl>
    <w:p w:rsidR="009A76DA" w:rsidRDefault="00CE23CE" w:rsidP="009979D1">
      <w:pPr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Allegato D</w:t>
      </w:r>
      <w:r w:rsidR="00A307FC">
        <w:rPr>
          <w:rFonts w:asciiTheme="minorHAnsi" w:hAnsiTheme="minorHAnsi" w:cs="Arial"/>
          <w:b/>
          <w:sz w:val="28"/>
          <w:szCs w:val="28"/>
        </w:rPr>
        <w:t>5</w:t>
      </w:r>
      <w:bookmarkStart w:id="0" w:name="_GoBack"/>
      <w:bookmarkEnd w:id="0"/>
    </w:p>
    <w:p w:rsidR="00CE23CE" w:rsidRDefault="00CE23CE" w:rsidP="009979D1">
      <w:pPr>
        <w:rPr>
          <w:rFonts w:asciiTheme="minorHAnsi" w:hAnsiTheme="minorHAnsi" w:cs="Arial"/>
          <w:b/>
          <w:sz w:val="28"/>
          <w:szCs w:val="28"/>
        </w:rPr>
      </w:pPr>
    </w:p>
    <w:p w:rsidR="00F14EE2" w:rsidRDefault="00F14EE2" w:rsidP="00F14EE2">
      <w:pPr>
        <w:rPr>
          <w:rFonts w:asciiTheme="minorHAnsi" w:hAnsiTheme="minorHAnsi" w:cs="Arial"/>
          <w:b/>
          <w:sz w:val="28"/>
          <w:szCs w:val="2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F14EE2" w:rsidRPr="00673FA1" w:rsidTr="00630439">
        <w:trPr>
          <w:trHeight w:val="970"/>
        </w:trPr>
        <w:tc>
          <w:tcPr>
            <w:tcW w:w="1951" w:type="dxa"/>
            <w:shd w:val="clear" w:color="auto" w:fill="BFBFBF"/>
            <w:vAlign w:val="center"/>
          </w:tcPr>
          <w:p w:rsidR="00F14EE2" w:rsidRPr="00673FA1" w:rsidRDefault="00F14EE2" w:rsidP="00630439">
            <w:pPr>
              <w:spacing w:after="200" w:line="320" w:lineRule="exact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GARA A PROCEDURA APERTA</w:t>
            </w:r>
          </w:p>
        </w:tc>
        <w:tc>
          <w:tcPr>
            <w:tcW w:w="7827" w:type="dxa"/>
            <w:vAlign w:val="center"/>
          </w:tcPr>
          <w:p w:rsidR="00F14EE2" w:rsidRPr="00673FA1" w:rsidRDefault="00F14EE2" w:rsidP="0063043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320" w:lineRule="exact"/>
              <w:jc w:val="both"/>
              <w:rPr>
                <w:rFonts w:ascii="Calibri" w:hAnsi="Calibri"/>
                <w:b/>
                <w:color w:val="23202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OGGETTO: </w:t>
            </w:r>
            <w:r w:rsidRPr="00AE322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procedura aperta per l’affidamento dei servizi assicurativi a favore dell’Ente periodo 31/12/2017  - 31/12/2020” di AERO CLUB D’ITALIA.</w:t>
            </w:r>
          </w:p>
        </w:tc>
      </w:tr>
    </w:tbl>
    <w:p w:rsidR="00F14EE2" w:rsidRDefault="00F14EE2" w:rsidP="009979D1">
      <w:pPr>
        <w:tabs>
          <w:tab w:val="left" w:pos="1418"/>
        </w:tabs>
        <w:ind w:left="2834" w:hanging="1418"/>
        <w:jc w:val="both"/>
        <w:rPr>
          <w:rFonts w:asciiTheme="minorHAnsi" w:hAnsiTheme="minorHAnsi"/>
          <w:b/>
          <w:sz w:val="32"/>
          <w:szCs w:val="32"/>
        </w:rPr>
      </w:pPr>
    </w:p>
    <w:p w:rsidR="009979D1" w:rsidRPr="00F14EE2" w:rsidRDefault="00CE23CE" w:rsidP="00F14EE2">
      <w:pPr>
        <w:tabs>
          <w:tab w:val="left" w:pos="1418"/>
        </w:tabs>
        <w:ind w:left="-142"/>
        <w:jc w:val="center"/>
        <w:rPr>
          <w:rFonts w:ascii="Calibri" w:hAnsi="Calibri"/>
          <w:b/>
          <w:sz w:val="32"/>
          <w:szCs w:val="32"/>
        </w:rPr>
      </w:pPr>
      <w:r w:rsidRPr="00F14EE2">
        <w:rPr>
          <w:rFonts w:ascii="Calibri" w:hAnsi="Calibri"/>
          <w:b/>
          <w:sz w:val="32"/>
          <w:szCs w:val="32"/>
        </w:rPr>
        <w:t xml:space="preserve">SCHEDA PUNTEGGI </w:t>
      </w:r>
      <w:r w:rsidR="009979D1" w:rsidRPr="00F14EE2">
        <w:rPr>
          <w:rFonts w:ascii="Calibri" w:hAnsi="Calibri"/>
          <w:b/>
          <w:sz w:val="32"/>
          <w:szCs w:val="32"/>
        </w:rPr>
        <w:t xml:space="preserve">LOTTO </w:t>
      </w:r>
      <w:r w:rsidR="00A307FC">
        <w:rPr>
          <w:rFonts w:ascii="Calibri" w:hAnsi="Calibri"/>
          <w:b/>
          <w:sz w:val="32"/>
          <w:szCs w:val="32"/>
        </w:rPr>
        <w:t>5</w:t>
      </w:r>
      <w:r w:rsidR="009979D1" w:rsidRPr="00F14EE2">
        <w:rPr>
          <w:rFonts w:ascii="Calibri" w:hAnsi="Calibri"/>
          <w:b/>
          <w:sz w:val="32"/>
          <w:szCs w:val="32"/>
        </w:rPr>
        <w:t xml:space="preserve"> </w:t>
      </w:r>
      <w:r w:rsidR="00A307FC">
        <w:rPr>
          <w:rFonts w:ascii="Calibri" w:hAnsi="Calibri"/>
          <w:b/>
          <w:sz w:val="32"/>
          <w:szCs w:val="32"/>
        </w:rPr>
        <w:t>INFORTUNI DIPENDENTI IN MISSIONE</w:t>
      </w:r>
    </w:p>
    <w:p w:rsidR="009979D1" w:rsidRPr="009979D1" w:rsidRDefault="009979D1" w:rsidP="009979D1">
      <w:pPr>
        <w:rPr>
          <w:rFonts w:asciiTheme="minorHAnsi" w:hAnsiTheme="minorHAnsi" w:cs="Lucida Sans Unicode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521"/>
      </w:tblGrid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 sottoscritto/a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nato/a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residente 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qualità di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della Società assicuratrice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con sede in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telefono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telefax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 xml:space="preserve">Codice Fiscale 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Partita IVA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Default="009A76DA" w:rsidP="009A76DA">
      <w:pPr>
        <w:jc w:val="center"/>
        <w:rPr>
          <w:rFonts w:asciiTheme="minorHAnsi" w:hAnsiTheme="minorHAnsi" w:cs="Arial"/>
          <w:sz w:val="22"/>
          <w:szCs w:val="22"/>
        </w:rPr>
      </w:pPr>
      <w:r w:rsidRPr="00654122">
        <w:rPr>
          <w:rFonts w:asciiTheme="minorHAnsi" w:hAnsiTheme="minorHAnsi" w:cs="Arial"/>
          <w:b/>
          <w:sz w:val="28"/>
          <w:szCs w:val="28"/>
        </w:rPr>
        <w:t xml:space="preserve">DICHIARA DI PRESENTARE </w:t>
      </w:r>
      <w:r w:rsidR="00B45794">
        <w:rPr>
          <w:rFonts w:asciiTheme="minorHAnsi" w:hAnsiTheme="minorHAnsi" w:cs="Arial"/>
          <w:b/>
          <w:sz w:val="28"/>
          <w:szCs w:val="28"/>
        </w:rPr>
        <w:t xml:space="preserve">LA SEGUENTE </w:t>
      </w:r>
      <w:r w:rsidRPr="00654122">
        <w:rPr>
          <w:rFonts w:asciiTheme="minorHAnsi" w:hAnsiTheme="minorHAnsi" w:cs="Arial"/>
          <w:b/>
          <w:sz w:val="28"/>
          <w:szCs w:val="28"/>
        </w:rPr>
        <w:t>OFFERTA</w:t>
      </w:r>
      <w:r>
        <w:rPr>
          <w:rFonts w:asciiTheme="minorHAnsi" w:hAnsiTheme="minorHAnsi" w:cs="Arial"/>
          <w:sz w:val="22"/>
          <w:szCs w:val="22"/>
        </w:rPr>
        <w:t>:</w:t>
      </w:r>
    </w:p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Default="009A76DA" w:rsidP="00654122">
      <w:pPr>
        <w:jc w:val="center"/>
        <w:rPr>
          <w:rFonts w:asciiTheme="minorHAnsi" w:hAnsiTheme="minorHAnsi" w:cs="Arial"/>
          <w:sz w:val="22"/>
          <w:szCs w:val="22"/>
        </w:rPr>
      </w:pPr>
      <w:r w:rsidRPr="009A76DA">
        <w:rPr>
          <w:rFonts w:asciiTheme="minorHAnsi" w:hAnsiTheme="minorHAnsi" w:cs="Arial"/>
          <w:i/>
          <w:sz w:val="22"/>
          <w:szCs w:val="22"/>
          <w:bdr w:val="single" w:sz="4" w:space="0" w:color="auto"/>
          <w:shd w:val="clear" w:color="auto" w:fill="D9D9D9" w:themeFill="background1" w:themeFillShade="D9"/>
        </w:rPr>
        <w:t>(selezionare l’opzione scelta</w:t>
      </w:r>
      <w:r>
        <w:rPr>
          <w:rFonts w:asciiTheme="minorHAnsi" w:hAnsiTheme="minorHAnsi" w:cs="Arial"/>
          <w:sz w:val="22"/>
          <w:szCs w:val="22"/>
        </w:rPr>
        <w:t>)</w:t>
      </w:r>
    </w:p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SINGOLARMENTE;</w:t>
      </w: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IN RAGGRUPPAMENTO TEMPORANEO DI IMPRESE</w:t>
      </w: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IN COASSICURAZIONE</w:t>
      </w:r>
    </w:p>
    <w:p w:rsidR="009A76DA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sz w:val="22"/>
          <w:szCs w:val="22"/>
        </w:rPr>
      </w:pPr>
      <w:r w:rsidRPr="00654122">
        <w:rPr>
          <w:rFonts w:asciiTheme="minorHAnsi" w:hAnsiTheme="minorHAnsi" w:cs="Arial"/>
          <w:b/>
          <w:sz w:val="24"/>
          <w:szCs w:val="24"/>
        </w:rPr>
        <w:t>ALTRO…………………………………………….</w:t>
      </w:r>
    </w:p>
    <w:p w:rsidR="00F14EE2" w:rsidRDefault="00F14EE2">
      <w:pPr>
        <w:spacing w:after="200" w:line="276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 w:type="page"/>
      </w:r>
    </w:p>
    <w:p w:rsidR="003466DD" w:rsidRPr="00F14EE2" w:rsidRDefault="003466DD" w:rsidP="003466DD">
      <w:pPr>
        <w:pStyle w:val="Paragrafoelenco"/>
        <w:ind w:left="360"/>
        <w:rPr>
          <w:sz w:val="22"/>
          <w:szCs w:val="22"/>
        </w:rPr>
      </w:pPr>
      <w:r w:rsidRPr="00F14EE2">
        <w:rPr>
          <w:rFonts w:ascii="Calibri" w:hAnsi="Calibri"/>
          <w:b/>
          <w:sz w:val="22"/>
          <w:szCs w:val="22"/>
        </w:rPr>
        <w:lastRenderedPageBreak/>
        <w:t>Con le seguenti Società Assicuratrici e con le quote % rispettivamente indicate:</w:t>
      </w:r>
      <w:r w:rsidRPr="00F14EE2">
        <w:rPr>
          <w:sz w:val="22"/>
          <w:szCs w:val="22"/>
        </w:rPr>
        <w:t xml:space="preserve"> </w:t>
      </w:r>
    </w:p>
    <w:p w:rsidR="003466DD" w:rsidRPr="00F14EE2" w:rsidRDefault="003466DD" w:rsidP="003466DD">
      <w:pPr>
        <w:pStyle w:val="Paragrafoelenco"/>
        <w:ind w:left="360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2"/>
        <w:gridCol w:w="2608"/>
        <w:gridCol w:w="1867"/>
        <w:gridCol w:w="2701"/>
      </w:tblGrid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Denominazione Società</w:t>
            </w:r>
          </w:p>
        </w:tc>
        <w:tc>
          <w:tcPr>
            <w:tcW w:w="2677" w:type="dxa"/>
          </w:tcPr>
          <w:p w:rsidR="003466DD" w:rsidRPr="00F14EE2" w:rsidRDefault="003466DD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Livello minimo della quota di ritenzione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 xml:space="preserve"> Percentuale di ritenzione (%)</w:t>
            </w: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Mandataria/Delegataria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60%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</w:tbl>
    <w:p w:rsidR="009979D1" w:rsidRDefault="009979D1" w:rsidP="009979D1">
      <w:pPr>
        <w:pStyle w:val="Corpotesto"/>
        <w:jc w:val="center"/>
        <w:rPr>
          <w:rFonts w:asciiTheme="minorHAnsi" w:hAnsiTheme="minorHAnsi"/>
          <w:b/>
          <w:sz w:val="22"/>
          <w:szCs w:val="22"/>
        </w:rPr>
      </w:pPr>
    </w:p>
    <w:p w:rsidR="003466DD" w:rsidRPr="00F14EE2" w:rsidRDefault="00F14EE2" w:rsidP="00F14EE2">
      <w:pPr>
        <w:pStyle w:val="Corpotesto"/>
        <w:spacing w:after="120"/>
        <w:jc w:val="left"/>
        <w:rPr>
          <w:rFonts w:asciiTheme="minorHAnsi" w:hAnsiTheme="minorHAnsi"/>
          <w:b/>
          <w:sz w:val="28"/>
          <w:szCs w:val="28"/>
        </w:rPr>
      </w:pPr>
      <w:r w:rsidRPr="00F14EE2">
        <w:rPr>
          <w:rFonts w:asciiTheme="minorHAnsi" w:hAnsiTheme="minorHAnsi"/>
          <w:b/>
          <w:sz w:val="28"/>
          <w:szCs w:val="28"/>
        </w:rPr>
        <w:t xml:space="preserve">BARRARE CON UNA X L’OPZIONE OFFERTA </w:t>
      </w: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387"/>
        <w:gridCol w:w="1971"/>
        <w:gridCol w:w="6163"/>
        <w:gridCol w:w="1333"/>
      </w:tblGrid>
      <w:tr w:rsidR="00A307FC" w:rsidRPr="00A307FC" w:rsidTr="00630439">
        <w:tc>
          <w:tcPr>
            <w:tcW w:w="9854" w:type="dxa"/>
            <w:gridSpan w:val="4"/>
            <w:shd w:val="clear" w:color="auto" w:fill="D9D9D9" w:themeFill="background1" w:themeFillShade="D9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ELEMENTI QUANTITATIVI - Max punti 40</w:t>
            </w:r>
          </w:p>
        </w:tc>
      </w:tr>
      <w:tr w:rsidR="00A307FC" w:rsidRPr="00A307FC" w:rsidTr="00630439">
        <w:tc>
          <w:tcPr>
            <w:tcW w:w="2358" w:type="dxa"/>
            <w:gridSpan w:val="2"/>
            <w:shd w:val="clear" w:color="auto" w:fill="F2F2F2" w:themeFill="background1" w:themeFillShade="F2"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REQUISITO PREMIATO</w:t>
            </w:r>
          </w:p>
        </w:tc>
        <w:tc>
          <w:tcPr>
            <w:tcW w:w="6163" w:type="dxa"/>
            <w:shd w:val="clear" w:color="auto" w:fill="F2F2F2" w:themeFill="background1" w:themeFillShade="F2"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OPZIONI</w:t>
            </w:r>
          </w:p>
        </w:tc>
        <w:tc>
          <w:tcPr>
            <w:tcW w:w="1333" w:type="dxa"/>
            <w:shd w:val="clear" w:color="auto" w:fill="F2F2F2" w:themeFill="background1" w:themeFillShade="F2"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PUNTEGGIO ATTRIBUITO</w:t>
            </w:r>
          </w:p>
        </w:tc>
      </w:tr>
      <w:tr w:rsidR="00A307FC" w:rsidRPr="00A307FC" w:rsidTr="00630439">
        <w:trPr>
          <w:trHeight w:val="268"/>
        </w:trPr>
        <w:tc>
          <w:tcPr>
            <w:tcW w:w="387" w:type="dxa"/>
            <w:vMerge w:val="restart"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71" w:type="dxa"/>
            <w:vMerge w:val="restart"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Condizioni che regolano l’assicurazione in particolare</w:t>
            </w:r>
          </w:p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Art. 10 Franchigia invalidità permanente</w:t>
            </w:r>
          </w:p>
        </w:tc>
        <w:tc>
          <w:tcPr>
            <w:tcW w:w="6163" w:type="dxa"/>
          </w:tcPr>
          <w:p w:rsidR="00A307FC" w:rsidRPr="00A307FC" w:rsidRDefault="00A307FC" w:rsidP="00A307FC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ind w:left="336" w:hanging="336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base:</w:t>
            </w:r>
            <w:r w:rsidRPr="00A307F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quella prevista dal capitolato all’art. 10</w:t>
            </w:r>
          </w:p>
        </w:tc>
        <w:tc>
          <w:tcPr>
            <w:tcW w:w="1333" w:type="dxa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  <w:tr w:rsidR="00A307FC" w:rsidRPr="00A307FC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A307FC" w:rsidRPr="00A307FC" w:rsidRDefault="00A307FC" w:rsidP="00A307FC">
            <w:pPr>
              <w:pStyle w:val="Paragrafoelenco"/>
              <w:numPr>
                <w:ilvl w:val="0"/>
                <w:numId w:val="15"/>
              </w:numPr>
              <w:ind w:left="336" w:right="84" w:hanging="33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A307FC">
              <w:rPr>
                <w:rFonts w:asciiTheme="minorHAnsi" w:hAnsiTheme="minorHAnsi"/>
                <w:b/>
                <w:sz w:val="22"/>
                <w:szCs w:val="22"/>
              </w:rPr>
              <w:t>Opzione 1):</w:t>
            </w:r>
          </w:p>
          <w:p w:rsidR="00A307FC" w:rsidRPr="00A307FC" w:rsidRDefault="00A307FC" w:rsidP="00A307FC">
            <w:pPr>
              <w:numPr>
                <w:ilvl w:val="0"/>
                <w:numId w:val="16"/>
              </w:numPr>
              <w:ind w:right="84"/>
              <w:jc w:val="both"/>
              <w:rPr>
                <w:rFonts w:asciiTheme="minorHAnsi" w:hAnsiTheme="minorHAnsi" w:cs="Arial"/>
                <w:noProof/>
                <w:sz w:val="22"/>
                <w:szCs w:val="22"/>
              </w:rPr>
            </w:pPr>
            <w:r w:rsidRPr="00A307FC">
              <w:rPr>
                <w:rFonts w:asciiTheme="minorHAnsi" w:hAnsiTheme="minorHAnsi" w:cs="Arial"/>
                <w:noProof/>
                <w:sz w:val="22"/>
                <w:szCs w:val="22"/>
              </w:rPr>
              <w:t xml:space="preserve">sulla parte di somma assicurata non eccedente € 50.000,00 l’indennità viene liquidata senza applicazione di franchigia; </w:t>
            </w:r>
          </w:p>
          <w:p w:rsidR="00A307FC" w:rsidRPr="00A307FC" w:rsidRDefault="00A307FC" w:rsidP="00A307FC">
            <w:pPr>
              <w:numPr>
                <w:ilvl w:val="0"/>
                <w:numId w:val="16"/>
              </w:numPr>
              <w:ind w:right="84"/>
              <w:jc w:val="both"/>
              <w:rPr>
                <w:rFonts w:asciiTheme="minorHAnsi" w:hAnsiTheme="minorHAnsi" w:cs="Arial"/>
                <w:noProof/>
                <w:sz w:val="22"/>
                <w:szCs w:val="22"/>
              </w:rPr>
            </w:pPr>
            <w:r w:rsidRPr="00A307FC">
              <w:rPr>
                <w:rFonts w:asciiTheme="minorHAnsi" w:hAnsiTheme="minorHAnsi" w:cs="Arial"/>
                <w:noProof/>
                <w:sz w:val="22"/>
                <w:szCs w:val="22"/>
              </w:rPr>
              <w:t>sulla parte di somma assicurata eccedente € 50.000,00 ma non superiore ad € 120.000,00 l’indennità viene liquidata con applicazione di franchigia assoluta del 3%.</w:t>
            </w:r>
          </w:p>
        </w:tc>
        <w:tc>
          <w:tcPr>
            <w:tcW w:w="1333" w:type="dxa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15</w:t>
            </w:r>
          </w:p>
        </w:tc>
      </w:tr>
      <w:tr w:rsidR="00A307FC" w:rsidRPr="00A307FC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71" w:type="dxa"/>
            <w:vMerge/>
            <w:vAlign w:val="center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6163" w:type="dxa"/>
          </w:tcPr>
          <w:p w:rsidR="00A307FC" w:rsidRPr="00A307FC" w:rsidRDefault="00A307FC" w:rsidP="00A307FC">
            <w:pPr>
              <w:pStyle w:val="Paragrafoelenco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ind w:left="336" w:hanging="336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b/>
                <w:sz w:val="22"/>
                <w:szCs w:val="22"/>
                <w:lang w:eastAsia="en-US"/>
              </w:rPr>
              <w:t>Opzione 2):</w:t>
            </w:r>
            <w:r w:rsidRPr="00A307F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nessuna franchigia applicata</w:t>
            </w:r>
          </w:p>
        </w:tc>
        <w:tc>
          <w:tcPr>
            <w:tcW w:w="1333" w:type="dxa"/>
          </w:tcPr>
          <w:p w:rsidR="00A307FC" w:rsidRPr="00A307FC" w:rsidRDefault="00A307FC" w:rsidP="00A307F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A307F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40</w:t>
            </w:r>
          </w:p>
        </w:tc>
      </w:tr>
    </w:tbl>
    <w:p w:rsidR="00A307FC" w:rsidRDefault="00A307FC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W w:w="10065" w:type="dxa"/>
        <w:tblInd w:w="56" w:type="dxa"/>
        <w:tblLayout w:type="fixed"/>
        <w:tblCellMar>
          <w:top w:w="55" w:type="dxa"/>
          <w:left w:w="56" w:type="dxa"/>
          <w:right w:w="57" w:type="dxa"/>
        </w:tblCellMar>
        <w:tblLook w:val="00A0" w:firstRow="1" w:lastRow="0" w:firstColumn="1" w:lastColumn="0" w:noHBand="0" w:noVBand="0"/>
      </w:tblPr>
      <w:tblGrid>
        <w:gridCol w:w="10065"/>
      </w:tblGrid>
      <w:tr w:rsidR="009979D1" w:rsidRPr="009979D1" w:rsidTr="00A67785">
        <w:trPr>
          <w:trHeight w:val="38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79D1" w:rsidRPr="00C45554" w:rsidRDefault="009979D1" w:rsidP="00C45554">
            <w:pPr>
              <w:pStyle w:val="Standard"/>
              <w:spacing w:after="0" w:line="320" w:lineRule="exact"/>
              <w:ind w:left="35" w:right="217"/>
              <w:jc w:val="center"/>
              <w:rPr>
                <w:rFonts w:asciiTheme="minorHAnsi" w:hAnsiTheme="minorHAnsi"/>
                <w:b/>
                <w:color w:val="000000"/>
                <w:lang w:val="it-IT"/>
              </w:rPr>
            </w:pPr>
            <w:r w:rsidRPr="009979D1">
              <w:rPr>
                <w:rFonts w:asciiTheme="minorHAnsi" w:hAnsiTheme="minorHAnsi"/>
                <w:b/>
                <w:lang w:val="it-IT"/>
              </w:rPr>
              <w:t xml:space="preserve">OFFERTA ECONOMICA  - </w:t>
            </w:r>
            <w:proofErr w:type="spellStart"/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>max</w:t>
            </w:r>
            <w:proofErr w:type="spellEnd"/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 xml:space="preserve"> punti </w:t>
            </w:r>
            <w:r w:rsidR="00F14EE2">
              <w:rPr>
                <w:rFonts w:asciiTheme="minorHAnsi" w:hAnsiTheme="minorHAnsi"/>
                <w:b/>
                <w:color w:val="000000"/>
                <w:lang w:val="it-IT"/>
              </w:rPr>
              <w:t>6</w:t>
            </w:r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>0</w:t>
            </w:r>
            <w:r w:rsidRPr="009979D1">
              <w:rPr>
                <w:rFonts w:asciiTheme="minorHAnsi" w:hAnsiTheme="minorHAnsi"/>
                <w:color w:val="000000"/>
                <w:lang w:val="it-IT"/>
              </w:rPr>
              <w:t xml:space="preserve"> </w:t>
            </w:r>
          </w:p>
        </w:tc>
      </w:tr>
    </w:tbl>
    <w:p w:rsidR="009979D1" w:rsidRDefault="009979D1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p w:rsidR="00A67785" w:rsidRPr="00F14EE2" w:rsidRDefault="00DE2E2E" w:rsidP="00A67785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P</w:t>
      </w:r>
      <w:r w:rsidR="00A67785"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remio annuo lordo totale di € ……………</w:t>
      </w:r>
      <w:r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……</w:t>
      </w:r>
      <w:r w:rsidR="00A67785"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……………………………………………………………. </w:t>
      </w:r>
      <w:r w:rsidR="00A67785" w:rsidRPr="00F14EE2">
        <w:rPr>
          <w:rFonts w:asciiTheme="minorHAnsi" w:hAnsiTheme="minorHAnsi" w:cs="Lucida Sans Unicode"/>
          <w:i/>
          <w:color w:val="000000"/>
          <w:sz w:val="22"/>
          <w:szCs w:val="22"/>
        </w:rPr>
        <w:t>(in cifre)</w:t>
      </w:r>
    </w:p>
    <w:p w:rsidR="00A67785" w:rsidRPr="00F14EE2" w:rsidRDefault="00A67785" w:rsidP="00A67785">
      <w:pPr>
        <w:pStyle w:val="Corpotesto"/>
        <w:rPr>
          <w:rFonts w:ascii="Calibri" w:hAnsi="Calibri"/>
          <w:b/>
          <w:sz w:val="22"/>
          <w:szCs w:val="22"/>
        </w:rPr>
      </w:pPr>
    </w:p>
    <w:p w:rsidR="00A67785" w:rsidRPr="00F14EE2" w:rsidRDefault="00A67785" w:rsidP="00A67785">
      <w:pPr>
        <w:pStyle w:val="Corpotesto"/>
        <w:rPr>
          <w:rFonts w:ascii="Calibri" w:hAnsi="Calibri"/>
          <w:i/>
          <w:sz w:val="22"/>
          <w:szCs w:val="22"/>
        </w:rPr>
      </w:pPr>
      <w:r w:rsidRPr="00F14EE2">
        <w:rPr>
          <w:rFonts w:ascii="Calibri" w:hAnsi="Calibri"/>
          <w:b/>
          <w:sz w:val="22"/>
          <w:szCs w:val="22"/>
        </w:rPr>
        <w:t xml:space="preserve">……………………………………………………………………………………………………………………………………… </w:t>
      </w:r>
      <w:r w:rsidRPr="00F14EE2">
        <w:rPr>
          <w:rFonts w:ascii="Calibri" w:hAnsi="Calibri"/>
          <w:i/>
          <w:sz w:val="22"/>
          <w:szCs w:val="22"/>
        </w:rPr>
        <w:t>(in lettere).</w:t>
      </w:r>
    </w:p>
    <w:p w:rsidR="00A67785" w:rsidRDefault="00A67785" w:rsidP="00A67785">
      <w:pPr>
        <w:pStyle w:val="Corpotesto"/>
        <w:rPr>
          <w:rFonts w:ascii="Calibri" w:hAnsi="Calibri"/>
          <w:szCs w:val="24"/>
        </w:rPr>
      </w:pPr>
    </w:p>
    <w:p w:rsidR="00DE2E2E" w:rsidRPr="00F14EE2" w:rsidRDefault="00DE2E2E" w:rsidP="00DE2E2E">
      <w:pPr>
        <w:jc w:val="both"/>
        <w:rPr>
          <w:rFonts w:ascii="Calibri" w:hAnsi="Calibri" w:cs="Lucida Sans Unicode"/>
          <w:sz w:val="22"/>
          <w:szCs w:val="22"/>
        </w:rPr>
      </w:pPr>
      <w:r w:rsidRPr="00F14EE2">
        <w:rPr>
          <w:rFonts w:ascii="Calibri" w:hAnsi="Calibri" w:cs="Lucida Sans Unicode"/>
          <w:sz w:val="22"/>
          <w:szCs w:val="22"/>
        </w:rPr>
        <w:t>Scomposizione del premio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253"/>
        <w:gridCol w:w="850"/>
        <w:gridCol w:w="3544"/>
      </w:tblGrid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Premio annuo imponibile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Imposte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</w:tbl>
    <w:p w:rsidR="00DE2E2E" w:rsidRPr="00CE3E71" w:rsidRDefault="00DE2E2E" w:rsidP="00DE2E2E">
      <w:pPr>
        <w:jc w:val="both"/>
        <w:rPr>
          <w:rFonts w:ascii="Calibri" w:hAnsi="Calibri" w:cs="Lucida Sans Unicode"/>
        </w:rPr>
      </w:pPr>
    </w:p>
    <w:p w:rsidR="0007171B" w:rsidRPr="00F14EE2" w:rsidRDefault="0007171B" w:rsidP="0007171B">
      <w:pPr>
        <w:pStyle w:val="Corpotesto"/>
        <w:rPr>
          <w:rFonts w:ascii="Calibri" w:hAnsi="Calibri"/>
          <w:sz w:val="22"/>
          <w:szCs w:val="22"/>
        </w:rPr>
      </w:pPr>
      <w:r w:rsidRPr="00F14EE2">
        <w:rPr>
          <w:rFonts w:ascii="Calibri" w:hAnsi="Calibri"/>
          <w:sz w:val="22"/>
          <w:szCs w:val="22"/>
        </w:rPr>
        <w:t>Data, ……………………………….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>DELLA CONCORRENTE</w:t>
      </w:r>
    </w:p>
    <w:p w:rsidR="0007171B" w:rsidRPr="00F14EE2" w:rsidRDefault="0007171B" w:rsidP="0007171B">
      <w:pPr>
        <w:pStyle w:val="Corpotesto"/>
        <w:spacing w:before="120"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</w:t>
      </w:r>
    </w:p>
    <w:p w:rsidR="0007171B" w:rsidRPr="00F14EE2" w:rsidRDefault="0007171B" w:rsidP="0007171B">
      <w:pPr>
        <w:pStyle w:val="Corpotesto"/>
        <w:spacing w:before="120"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 xml:space="preserve">DELLA </w:t>
      </w:r>
      <w:r w:rsidRPr="00F14EE2">
        <w:rPr>
          <w:rFonts w:ascii="Calibri" w:hAnsi="Calibri"/>
          <w:sz w:val="16"/>
          <w:szCs w:val="16"/>
        </w:rPr>
        <w:t>MANDANTE/COASSICURATRICE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_______________________________________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 xml:space="preserve">DELLA </w:t>
      </w:r>
      <w:r w:rsidRPr="00F14EE2">
        <w:rPr>
          <w:rFonts w:ascii="Calibri" w:hAnsi="Calibri"/>
          <w:sz w:val="16"/>
          <w:szCs w:val="16"/>
        </w:rPr>
        <w:t>MANDANTE/COASSICURATRICE</w:t>
      </w:r>
    </w:p>
    <w:p w:rsidR="00494C4B" w:rsidRPr="00F14EE2" w:rsidRDefault="0007171B" w:rsidP="00494C4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_______________________________________</w:t>
      </w:r>
    </w:p>
    <w:sectPr w:rsidR="00494C4B" w:rsidRPr="00F14EE2" w:rsidSect="00A85FDC"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11958"/>
    <w:multiLevelType w:val="hybridMultilevel"/>
    <w:tmpl w:val="1B02A69A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A6FF1"/>
    <w:multiLevelType w:val="hybridMultilevel"/>
    <w:tmpl w:val="9D24193A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7D3EA1"/>
    <w:multiLevelType w:val="hybridMultilevel"/>
    <w:tmpl w:val="CFEC23CC"/>
    <w:lvl w:ilvl="0" w:tplc="9CCA98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3B7201"/>
    <w:multiLevelType w:val="hybridMultilevel"/>
    <w:tmpl w:val="D500DA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5F748D"/>
    <w:multiLevelType w:val="hybridMultilevel"/>
    <w:tmpl w:val="44F6030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54F3420"/>
    <w:multiLevelType w:val="hybridMultilevel"/>
    <w:tmpl w:val="31DE7F2E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2D6A25"/>
    <w:multiLevelType w:val="hybridMultilevel"/>
    <w:tmpl w:val="D5B2C466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65046B"/>
    <w:multiLevelType w:val="hybridMultilevel"/>
    <w:tmpl w:val="43EC3692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B9411D1"/>
    <w:multiLevelType w:val="hybridMultilevel"/>
    <w:tmpl w:val="705E6996"/>
    <w:lvl w:ilvl="0" w:tplc="BBF893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4D2A4B"/>
    <w:multiLevelType w:val="hybridMultilevel"/>
    <w:tmpl w:val="700840D2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A0397A"/>
    <w:multiLevelType w:val="hybridMultilevel"/>
    <w:tmpl w:val="2C94B2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F75C2B"/>
    <w:multiLevelType w:val="hybridMultilevel"/>
    <w:tmpl w:val="88E640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6650ED"/>
    <w:multiLevelType w:val="hybridMultilevel"/>
    <w:tmpl w:val="41444BC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766F77"/>
    <w:multiLevelType w:val="hybridMultilevel"/>
    <w:tmpl w:val="DE8642D2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9F7747"/>
    <w:multiLevelType w:val="hybridMultilevel"/>
    <w:tmpl w:val="6F4AE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5777B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4"/>
  </w:num>
  <w:num w:numId="5">
    <w:abstractNumId w:val="7"/>
  </w:num>
  <w:num w:numId="6">
    <w:abstractNumId w:val="3"/>
  </w:num>
  <w:num w:numId="7">
    <w:abstractNumId w:val="11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  <w:num w:numId="12">
    <w:abstractNumId w:val="0"/>
  </w:num>
  <w:num w:numId="13">
    <w:abstractNumId w:val="6"/>
  </w:num>
  <w:num w:numId="14">
    <w:abstractNumId w:val="2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D1"/>
    <w:rsid w:val="0007171B"/>
    <w:rsid w:val="000A31C9"/>
    <w:rsid w:val="001477DF"/>
    <w:rsid w:val="001576D6"/>
    <w:rsid w:val="00195DDD"/>
    <w:rsid w:val="002A4FB5"/>
    <w:rsid w:val="003466DD"/>
    <w:rsid w:val="00443CAE"/>
    <w:rsid w:val="0047110B"/>
    <w:rsid w:val="004924B7"/>
    <w:rsid w:val="00494C4B"/>
    <w:rsid w:val="00526D02"/>
    <w:rsid w:val="00654122"/>
    <w:rsid w:val="007062D7"/>
    <w:rsid w:val="00735577"/>
    <w:rsid w:val="007A51F2"/>
    <w:rsid w:val="008011D2"/>
    <w:rsid w:val="00806695"/>
    <w:rsid w:val="009979D1"/>
    <w:rsid w:val="009A76DA"/>
    <w:rsid w:val="00A307FC"/>
    <w:rsid w:val="00A67785"/>
    <w:rsid w:val="00A85FDC"/>
    <w:rsid w:val="00B45794"/>
    <w:rsid w:val="00C45554"/>
    <w:rsid w:val="00CA2410"/>
    <w:rsid w:val="00CE23CE"/>
    <w:rsid w:val="00D44107"/>
    <w:rsid w:val="00DB4003"/>
    <w:rsid w:val="00DE2E2E"/>
    <w:rsid w:val="00F14EE2"/>
    <w:rsid w:val="00F33DA3"/>
    <w:rsid w:val="00F41D7C"/>
    <w:rsid w:val="00F8184A"/>
    <w:rsid w:val="00FF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477DF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77DF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1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6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2">
    <w:name w:val="Griglia tabella2"/>
    <w:basedOn w:val="Tabellanormale"/>
    <w:next w:val="Grigliatabella"/>
    <w:uiPriority w:val="59"/>
    <w:rsid w:val="0080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A3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477DF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77DF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1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6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2">
    <w:name w:val="Griglia tabella2"/>
    <w:basedOn w:val="Tabellanormale"/>
    <w:next w:val="Grigliatabella"/>
    <w:uiPriority w:val="59"/>
    <w:rsid w:val="0080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A3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ACD93-F07F-42E6-A3A2-3F258CDB4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Antonella Petruzziello</cp:lastModifiedBy>
  <cp:revision>3</cp:revision>
  <dcterms:created xsi:type="dcterms:W3CDTF">2017-10-19T15:22:00Z</dcterms:created>
  <dcterms:modified xsi:type="dcterms:W3CDTF">2017-10-19T15:22:00Z</dcterms:modified>
</cp:coreProperties>
</file>